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171" w:rsidRDefault="009D0F88">
      <w:pPr>
        <w:pStyle w:val="Heading1"/>
        <w:ind w:left="-5"/>
      </w:pPr>
      <w:r>
        <w:t>Impact of Sports Funding 2017/18</w:t>
      </w:r>
      <w:r w:rsidR="00A71326">
        <w:t xml:space="preserve"> </w:t>
      </w:r>
    </w:p>
    <w:p w:rsidR="00683171" w:rsidRDefault="00A71326">
      <w:pPr>
        <w:spacing w:after="98" w:line="259" w:lineRule="auto"/>
        <w:ind w:left="0" w:firstLine="0"/>
      </w:pPr>
      <w:r>
        <w:rPr>
          <w:rFonts w:ascii="Calibri" w:eastAsia="Calibri" w:hAnsi="Calibri" w:cs="Calibri"/>
        </w:rPr>
        <w:t xml:space="preserve"> </w:t>
      </w:r>
    </w:p>
    <w:p w:rsidR="00683171" w:rsidRDefault="00A71326">
      <w:pPr>
        <w:spacing w:after="173"/>
      </w:pPr>
      <w:r>
        <w:t>Under the Primary PE and Sport funding initiati</w:t>
      </w:r>
      <w:r w:rsidR="009D0F88">
        <w:t>ve, in 2017/18 we received £9075</w:t>
      </w:r>
      <w:r>
        <w:t xml:space="preserve"> to support PE and sport within our school.  The impact of the funding must be considered in terms of: </w:t>
      </w:r>
    </w:p>
    <w:p w:rsidR="00683171" w:rsidRDefault="00A71326">
      <w:pPr>
        <w:numPr>
          <w:ilvl w:val="0"/>
          <w:numId w:val="1"/>
        </w:numPr>
        <w:ind w:hanging="360"/>
      </w:pPr>
      <w:r>
        <w:t xml:space="preserve">Delivery of high quality PE lessons. </w:t>
      </w:r>
    </w:p>
    <w:p w:rsidR="00683171" w:rsidRDefault="00A71326">
      <w:pPr>
        <w:numPr>
          <w:ilvl w:val="0"/>
          <w:numId w:val="1"/>
        </w:numPr>
        <w:ind w:hanging="360"/>
      </w:pPr>
      <w:r>
        <w:t xml:space="preserve">Participation and success in competitive school sport. </w:t>
      </w:r>
    </w:p>
    <w:p w:rsidR="00683171" w:rsidRDefault="00A71326">
      <w:pPr>
        <w:numPr>
          <w:ilvl w:val="0"/>
          <w:numId w:val="1"/>
        </w:numPr>
        <w:ind w:hanging="360"/>
      </w:pPr>
      <w:r>
        <w:t xml:space="preserve">A broader range of activities on offer. </w:t>
      </w:r>
    </w:p>
    <w:p w:rsidR="00683171" w:rsidRDefault="00A71326">
      <w:pPr>
        <w:numPr>
          <w:ilvl w:val="0"/>
          <w:numId w:val="1"/>
        </w:numPr>
        <w:ind w:hanging="360"/>
      </w:pPr>
      <w:r>
        <w:t xml:space="preserve">Personal health and </w:t>
      </w:r>
      <w:proofErr w:type="spellStart"/>
      <w:r>
        <w:t>well being</w:t>
      </w:r>
      <w:proofErr w:type="spellEnd"/>
      <w:r>
        <w:t xml:space="preserve"> of pupils. </w:t>
      </w:r>
    </w:p>
    <w:p w:rsidR="00683171" w:rsidRDefault="00A71326">
      <w:pPr>
        <w:numPr>
          <w:ilvl w:val="0"/>
          <w:numId w:val="1"/>
        </w:numPr>
        <w:ind w:hanging="360"/>
      </w:pPr>
      <w:r>
        <w:t xml:space="preserve">Promoting pupil activity through involvement in organised games at breaks and lunchtime. </w:t>
      </w:r>
    </w:p>
    <w:p w:rsidR="00683171" w:rsidRDefault="00A71326">
      <w:pPr>
        <w:numPr>
          <w:ilvl w:val="0"/>
          <w:numId w:val="1"/>
        </w:numPr>
        <w:ind w:hanging="360"/>
      </w:pPr>
      <w:r>
        <w:t xml:space="preserve">Improved attitudes and behaviour towards learning. </w:t>
      </w:r>
    </w:p>
    <w:p w:rsidR="00683171" w:rsidRDefault="00A71326">
      <w:pPr>
        <w:spacing w:after="158" w:line="259" w:lineRule="auto"/>
        <w:ind w:left="720" w:firstLine="0"/>
      </w:pPr>
      <w:r>
        <w:t xml:space="preserve"> </w:t>
      </w:r>
    </w:p>
    <w:p w:rsidR="00683171" w:rsidRDefault="00A71326">
      <w:r>
        <w:t xml:space="preserve">We proposed to spend this money in the following ways: </w:t>
      </w:r>
    </w:p>
    <w:tbl>
      <w:tblPr>
        <w:tblStyle w:val="TableGrid"/>
        <w:tblW w:w="10065" w:type="dxa"/>
        <w:tblInd w:w="-431" w:type="dxa"/>
        <w:tblCellMar>
          <w:top w:w="7" w:type="dxa"/>
          <w:left w:w="108" w:type="dxa"/>
        </w:tblCellMar>
        <w:tblLook w:val="04A0" w:firstRow="1" w:lastRow="0" w:firstColumn="1" w:lastColumn="0" w:noHBand="0" w:noVBand="1"/>
      </w:tblPr>
      <w:tblGrid>
        <w:gridCol w:w="3120"/>
        <w:gridCol w:w="1275"/>
        <w:gridCol w:w="5670"/>
      </w:tblGrid>
      <w:tr w:rsidR="00683171" w:rsidTr="00542FFC">
        <w:trPr>
          <w:trHeight w:val="334"/>
        </w:trPr>
        <w:tc>
          <w:tcPr>
            <w:tcW w:w="3120" w:type="dxa"/>
            <w:tcBorders>
              <w:top w:val="single" w:sz="4" w:space="0" w:color="000000"/>
              <w:left w:val="single" w:sz="4" w:space="0" w:color="000000"/>
              <w:bottom w:val="single" w:sz="4" w:space="0" w:color="000000"/>
              <w:right w:val="single" w:sz="4" w:space="0" w:color="000000"/>
            </w:tcBorders>
          </w:tcPr>
          <w:p w:rsidR="00683171" w:rsidRDefault="00A71326">
            <w:pPr>
              <w:spacing w:line="259" w:lineRule="auto"/>
              <w:ind w:left="0" w:firstLine="0"/>
            </w:pPr>
            <w:r>
              <w:rPr>
                <w:b/>
                <w:sz w:val="28"/>
              </w:rPr>
              <w:t xml:space="preserve">Activity/Resources </w:t>
            </w:r>
          </w:p>
        </w:tc>
        <w:tc>
          <w:tcPr>
            <w:tcW w:w="1275" w:type="dxa"/>
            <w:tcBorders>
              <w:top w:val="single" w:sz="4" w:space="0" w:color="000000"/>
              <w:left w:val="single" w:sz="4" w:space="0" w:color="000000"/>
              <w:bottom w:val="single" w:sz="4" w:space="0" w:color="000000"/>
              <w:right w:val="single" w:sz="4" w:space="0" w:color="000000"/>
            </w:tcBorders>
          </w:tcPr>
          <w:p w:rsidR="00683171" w:rsidRDefault="00A71326">
            <w:pPr>
              <w:spacing w:line="259" w:lineRule="auto"/>
              <w:ind w:left="0" w:firstLine="0"/>
              <w:jc w:val="both"/>
            </w:pPr>
            <w:r>
              <w:rPr>
                <w:b/>
                <w:sz w:val="28"/>
              </w:rPr>
              <w:t xml:space="preserve">Amount </w:t>
            </w:r>
          </w:p>
        </w:tc>
        <w:tc>
          <w:tcPr>
            <w:tcW w:w="5670" w:type="dxa"/>
            <w:tcBorders>
              <w:top w:val="single" w:sz="4" w:space="0" w:color="000000"/>
              <w:left w:val="single" w:sz="4" w:space="0" w:color="000000"/>
              <w:bottom w:val="single" w:sz="4" w:space="0" w:color="000000"/>
              <w:right w:val="single" w:sz="4" w:space="0" w:color="000000"/>
            </w:tcBorders>
          </w:tcPr>
          <w:p w:rsidR="00683171" w:rsidRDefault="00A71326">
            <w:pPr>
              <w:spacing w:line="259" w:lineRule="auto"/>
              <w:ind w:left="0" w:firstLine="0"/>
            </w:pPr>
            <w:r>
              <w:rPr>
                <w:b/>
                <w:sz w:val="28"/>
              </w:rPr>
              <w:t xml:space="preserve">Evaluation of Impact </w:t>
            </w:r>
          </w:p>
        </w:tc>
      </w:tr>
      <w:tr w:rsidR="009D0F88" w:rsidTr="00542FFC">
        <w:trPr>
          <w:trHeight w:val="1275"/>
        </w:trPr>
        <w:tc>
          <w:tcPr>
            <w:tcW w:w="3120" w:type="dxa"/>
            <w:tcBorders>
              <w:top w:val="single" w:sz="4" w:space="0" w:color="000000"/>
              <w:left w:val="single" w:sz="4" w:space="0" w:color="000000"/>
              <w:bottom w:val="single" w:sz="4" w:space="0" w:color="000000"/>
              <w:right w:val="single" w:sz="4" w:space="0" w:color="000000"/>
            </w:tcBorders>
          </w:tcPr>
          <w:p w:rsidR="009D0F88" w:rsidRDefault="009D0F88" w:rsidP="009D0F88">
            <w:pPr>
              <w:spacing w:line="259" w:lineRule="auto"/>
              <w:ind w:left="0" w:firstLine="0"/>
            </w:pPr>
            <w:r>
              <w:rPr>
                <w:b/>
                <w:sz w:val="24"/>
                <w:u w:val="single" w:color="000000"/>
              </w:rPr>
              <w:t>Gymnastics:</w:t>
            </w:r>
            <w:r>
              <w:rPr>
                <w:b/>
                <w:sz w:val="24"/>
              </w:rPr>
              <w:t xml:space="preserve">  </w:t>
            </w:r>
          </w:p>
          <w:p w:rsidR="009D0F88" w:rsidRDefault="009D0F88" w:rsidP="009D0F88">
            <w:pPr>
              <w:spacing w:line="259" w:lineRule="auto"/>
              <w:ind w:left="0" w:firstLine="0"/>
            </w:pPr>
            <w:r>
              <w:t xml:space="preserve">KS2 specialised coaching, 6 sessions per class with coach providing 2hrs of coaching per week over a full term period.   </w:t>
            </w:r>
          </w:p>
        </w:tc>
        <w:tc>
          <w:tcPr>
            <w:tcW w:w="1275" w:type="dxa"/>
            <w:tcBorders>
              <w:top w:val="single" w:sz="4" w:space="0" w:color="000000"/>
              <w:left w:val="single" w:sz="4" w:space="0" w:color="000000"/>
              <w:bottom w:val="single" w:sz="4" w:space="0" w:color="000000"/>
              <w:right w:val="single" w:sz="4" w:space="0" w:color="000000"/>
            </w:tcBorders>
          </w:tcPr>
          <w:p w:rsidR="009D0F88" w:rsidRDefault="009D0F88" w:rsidP="009D0F88">
            <w:pPr>
              <w:spacing w:line="259" w:lineRule="auto"/>
              <w:ind w:left="0" w:firstLine="0"/>
            </w:pPr>
            <w:r>
              <w:t xml:space="preserve">£900 </w:t>
            </w:r>
          </w:p>
        </w:tc>
        <w:tc>
          <w:tcPr>
            <w:tcW w:w="5670" w:type="dxa"/>
            <w:tcBorders>
              <w:top w:val="single" w:sz="4" w:space="0" w:color="000000"/>
              <w:left w:val="single" w:sz="4" w:space="0" w:color="000000"/>
              <w:bottom w:val="single" w:sz="4" w:space="0" w:color="000000"/>
              <w:right w:val="single" w:sz="4" w:space="0" w:color="000000"/>
            </w:tcBorders>
          </w:tcPr>
          <w:p w:rsidR="009D0F88" w:rsidRDefault="009D542F" w:rsidP="009D0F88">
            <w:pPr>
              <w:spacing w:line="259" w:lineRule="auto"/>
              <w:ind w:left="0" w:right="110" w:firstLine="0"/>
            </w:pPr>
            <w:r>
              <w:t>Due to unavailability of coach for KS2 PE timetable (Tuesday afternoons), sessions were offered to KS1 / Early Years.</w:t>
            </w:r>
          </w:p>
          <w:p w:rsidR="009D0F88" w:rsidRDefault="009D0F88" w:rsidP="009D0F88">
            <w:pPr>
              <w:spacing w:line="259" w:lineRule="auto"/>
              <w:ind w:left="0" w:right="110" w:firstLine="0"/>
            </w:pPr>
          </w:p>
          <w:p w:rsidR="009D0F88" w:rsidRDefault="009D0F88" w:rsidP="009D0F88">
            <w:pPr>
              <w:spacing w:line="259" w:lineRule="auto"/>
              <w:ind w:left="0" w:right="110" w:firstLine="0"/>
            </w:pPr>
            <w:r>
              <w:t>All of KS1 and a group of Early Years children have received half a term of gymnastics coaching by a specialist coach. Children developed their agility and co-ordination through jumping, rolling, balancing and climbing. Children were encouraged to evaluate their own performances as well as those of their peers.</w:t>
            </w:r>
          </w:p>
          <w:p w:rsidR="009D0F88" w:rsidRDefault="009D0F88" w:rsidP="009D0F88">
            <w:pPr>
              <w:spacing w:line="259" w:lineRule="auto"/>
              <w:ind w:left="0" w:right="110" w:firstLine="0"/>
            </w:pPr>
          </w:p>
          <w:p w:rsidR="009D0F88" w:rsidRDefault="009D0F88" w:rsidP="009D0F88">
            <w:pPr>
              <w:spacing w:line="259" w:lineRule="auto"/>
              <w:ind w:left="0" w:right="110" w:firstLine="0"/>
              <w:rPr>
                <w:u w:val="single"/>
              </w:rPr>
            </w:pPr>
            <w:r w:rsidRPr="009D0F88">
              <w:rPr>
                <w:u w:val="single"/>
              </w:rPr>
              <w:t>Next Steps for 2018 / 2019:</w:t>
            </w:r>
          </w:p>
          <w:p w:rsidR="009D0F88" w:rsidRPr="009D0F88" w:rsidRDefault="009D0F88" w:rsidP="009D0F88">
            <w:pPr>
              <w:spacing w:line="259" w:lineRule="auto"/>
              <w:ind w:left="0" w:right="110" w:firstLine="0"/>
            </w:pPr>
            <w:r w:rsidRPr="009D0F88">
              <w:t>Specialised coaching for KS2 children for half a term</w:t>
            </w:r>
            <w:r>
              <w:t>.</w:t>
            </w:r>
          </w:p>
          <w:p w:rsidR="009D0F88" w:rsidRDefault="009D0F88" w:rsidP="009D0F88">
            <w:pPr>
              <w:spacing w:line="259" w:lineRule="auto"/>
              <w:ind w:left="0" w:right="110" w:firstLine="0"/>
            </w:pPr>
          </w:p>
        </w:tc>
      </w:tr>
      <w:tr w:rsidR="009D0F88" w:rsidTr="00542FFC">
        <w:trPr>
          <w:trHeight w:val="1526"/>
        </w:trPr>
        <w:tc>
          <w:tcPr>
            <w:tcW w:w="3120" w:type="dxa"/>
            <w:tcBorders>
              <w:top w:val="single" w:sz="4" w:space="0" w:color="000000"/>
              <w:left w:val="single" w:sz="4" w:space="0" w:color="000000"/>
              <w:bottom w:val="single" w:sz="4" w:space="0" w:color="000000"/>
              <w:right w:val="single" w:sz="4" w:space="0" w:color="000000"/>
            </w:tcBorders>
          </w:tcPr>
          <w:p w:rsidR="009D0F88" w:rsidRDefault="009D0F88" w:rsidP="009D0F88">
            <w:pPr>
              <w:spacing w:line="259" w:lineRule="auto"/>
              <w:ind w:left="0" w:firstLine="0"/>
            </w:pPr>
            <w:r>
              <w:rPr>
                <w:b/>
                <w:sz w:val="24"/>
                <w:u w:val="single" w:color="000000"/>
              </w:rPr>
              <w:t>Dance:</w:t>
            </w:r>
            <w:r>
              <w:rPr>
                <w:b/>
                <w:sz w:val="24"/>
              </w:rPr>
              <w:t xml:space="preserve"> </w:t>
            </w:r>
          </w:p>
          <w:p w:rsidR="009D0F88" w:rsidRDefault="009D0F88" w:rsidP="009D0F88">
            <w:pPr>
              <w:spacing w:line="259" w:lineRule="auto"/>
              <w:ind w:left="0" w:firstLine="0"/>
            </w:pPr>
            <w:r>
              <w:t xml:space="preserve">KS1 specialised coaching in dance, 6 sessions per class over a term.   </w:t>
            </w:r>
          </w:p>
        </w:tc>
        <w:tc>
          <w:tcPr>
            <w:tcW w:w="1275" w:type="dxa"/>
            <w:tcBorders>
              <w:top w:val="single" w:sz="4" w:space="0" w:color="000000"/>
              <w:left w:val="single" w:sz="4" w:space="0" w:color="000000"/>
              <w:bottom w:val="single" w:sz="4" w:space="0" w:color="000000"/>
              <w:right w:val="single" w:sz="4" w:space="0" w:color="000000"/>
            </w:tcBorders>
          </w:tcPr>
          <w:p w:rsidR="009D0F88" w:rsidRDefault="009D0F88" w:rsidP="009D0F88">
            <w:pPr>
              <w:spacing w:line="259" w:lineRule="auto"/>
              <w:ind w:left="0" w:firstLine="0"/>
            </w:pPr>
            <w:r>
              <w:t xml:space="preserve">£1200 </w:t>
            </w:r>
          </w:p>
        </w:tc>
        <w:tc>
          <w:tcPr>
            <w:tcW w:w="5670" w:type="dxa"/>
            <w:tcBorders>
              <w:top w:val="single" w:sz="4" w:space="0" w:color="000000"/>
              <w:left w:val="single" w:sz="4" w:space="0" w:color="000000"/>
              <w:bottom w:val="single" w:sz="4" w:space="0" w:color="000000"/>
              <w:right w:val="single" w:sz="4" w:space="0" w:color="000000"/>
            </w:tcBorders>
          </w:tcPr>
          <w:p w:rsidR="009D0F88" w:rsidRDefault="009D542F" w:rsidP="009D0F88">
            <w:pPr>
              <w:spacing w:line="259" w:lineRule="auto"/>
              <w:ind w:left="0" w:firstLine="0"/>
            </w:pPr>
            <w:r>
              <w:t>Due to unavailability of coach for KS1 PE timetable, PE sessions were offered to Year 3 and 4 children.</w:t>
            </w:r>
          </w:p>
          <w:p w:rsidR="009D0F88" w:rsidRDefault="009D0F88" w:rsidP="009D0F88">
            <w:pPr>
              <w:spacing w:line="259" w:lineRule="auto"/>
              <w:ind w:left="0" w:firstLine="0"/>
            </w:pPr>
          </w:p>
          <w:p w:rsidR="009D0F88" w:rsidRDefault="00542FFC" w:rsidP="00542FFC">
            <w:pPr>
              <w:spacing w:line="259" w:lineRule="auto"/>
              <w:ind w:left="0" w:firstLine="0"/>
            </w:pPr>
            <w:r>
              <w:t>Children in Year 3 and Year 4</w:t>
            </w:r>
            <w:r w:rsidR="009D0F88">
              <w:t xml:space="preserve"> have received half a term of </w:t>
            </w:r>
            <w:r>
              <w:t>dance</w:t>
            </w:r>
            <w:r w:rsidR="009D0F88">
              <w:t xml:space="preserve"> coaching by a specialist coach. </w:t>
            </w:r>
            <w:r>
              <w:t xml:space="preserve">They developed flexibility, strength, technique and balance by </w:t>
            </w:r>
            <w:r w:rsidR="009D542F">
              <w:t>le</w:t>
            </w:r>
            <w:r>
              <w:t>arning and performing a range of dance sequences. Children were encouraged to evaluate their performances, identifying areas for improvement in order to achieve their personal best.</w:t>
            </w:r>
          </w:p>
          <w:p w:rsidR="00542FFC" w:rsidRDefault="00542FFC" w:rsidP="00542FFC">
            <w:pPr>
              <w:spacing w:line="259" w:lineRule="auto"/>
              <w:ind w:left="0" w:firstLine="0"/>
            </w:pPr>
          </w:p>
          <w:p w:rsidR="00542FFC" w:rsidRDefault="00542FFC" w:rsidP="00542FFC">
            <w:pPr>
              <w:spacing w:line="259" w:lineRule="auto"/>
              <w:ind w:left="0" w:right="110" w:firstLine="0"/>
              <w:rPr>
                <w:u w:val="single"/>
              </w:rPr>
            </w:pPr>
            <w:r w:rsidRPr="009D0F88">
              <w:rPr>
                <w:u w:val="single"/>
              </w:rPr>
              <w:t>Next Steps for 2018 / 2019:</w:t>
            </w:r>
          </w:p>
          <w:p w:rsidR="00542FFC" w:rsidRPr="009D0F88" w:rsidRDefault="00542FFC" w:rsidP="00542FFC">
            <w:pPr>
              <w:spacing w:line="259" w:lineRule="auto"/>
              <w:ind w:left="0" w:right="110" w:firstLine="0"/>
            </w:pPr>
            <w:r>
              <w:t>Specialised coaching for KS1</w:t>
            </w:r>
            <w:r w:rsidRPr="009D0F88">
              <w:t xml:space="preserve"> children</w:t>
            </w:r>
            <w:r>
              <w:t xml:space="preserve"> and a group of Early Years children</w:t>
            </w:r>
            <w:r w:rsidRPr="009D0F88">
              <w:t xml:space="preserve"> for half a term</w:t>
            </w:r>
            <w:r>
              <w:t>.</w:t>
            </w:r>
          </w:p>
          <w:p w:rsidR="00542FFC" w:rsidRDefault="00542FFC" w:rsidP="00542FFC">
            <w:pPr>
              <w:spacing w:line="259" w:lineRule="auto"/>
              <w:ind w:left="0" w:firstLine="0"/>
            </w:pPr>
          </w:p>
        </w:tc>
      </w:tr>
      <w:tr w:rsidR="009D0F88" w:rsidTr="00542FFC">
        <w:trPr>
          <w:trHeight w:val="2288"/>
        </w:trPr>
        <w:tc>
          <w:tcPr>
            <w:tcW w:w="3120" w:type="dxa"/>
            <w:tcBorders>
              <w:top w:val="single" w:sz="4" w:space="0" w:color="000000"/>
              <w:left w:val="single" w:sz="4" w:space="0" w:color="000000"/>
              <w:bottom w:val="single" w:sz="4" w:space="0" w:color="000000"/>
              <w:right w:val="single" w:sz="4" w:space="0" w:color="000000"/>
            </w:tcBorders>
          </w:tcPr>
          <w:p w:rsidR="009D0F88" w:rsidRDefault="009D0F88" w:rsidP="009D0F88">
            <w:pPr>
              <w:spacing w:line="259" w:lineRule="auto"/>
              <w:ind w:left="0" w:firstLine="0"/>
            </w:pPr>
            <w:r>
              <w:rPr>
                <w:b/>
                <w:sz w:val="24"/>
                <w:u w:val="single" w:color="000000"/>
              </w:rPr>
              <w:lastRenderedPageBreak/>
              <w:t>Rugby:</w:t>
            </w:r>
            <w:r>
              <w:rPr>
                <w:b/>
                <w:sz w:val="24"/>
              </w:rPr>
              <w:t xml:space="preserve"> </w:t>
            </w:r>
          </w:p>
          <w:p w:rsidR="009D0F88" w:rsidRDefault="009D0F88" w:rsidP="009D0F88">
            <w:pPr>
              <w:spacing w:line="259" w:lineRule="auto"/>
              <w:ind w:left="0" w:firstLine="0"/>
            </w:pPr>
            <w:r>
              <w:t xml:space="preserve">KS2 specialised coaching, 6 sessions per class with coach providing 2hrs of coaching per week over a full term period.   </w:t>
            </w:r>
          </w:p>
        </w:tc>
        <w:tc>
          <w:tcPr>
            <w:tcW w:w="1275" w:type="dxa"/>
            <w:tcBorders>
              <w:top w:val="single" w:sz="4" w:space="0" w:color="000000"/>
              <w:left w:val="single" w:sz="4" w:space="0" w:color="000000"/>
              <w:bottom w:val="single" w:sz="4" w:space="0" w:color="000000"/>
              <w:right w:val="single" w:sz="4" w:space="0" w:color="000000"/>
            </w:tcBorders>
          </w:tcPr>
          <w:p w:rsidR="009D0F88" w:rsidRDefault="009D0F88" w:rsidP="009D0F88">
            <w:pPr>
              <w:spacing w:line="259" w:lineRule="auto"/>
              <w:ind w:left="0" w:firstLine="0"/>
            </w:pPr>
            <w:r>
              <w:t xml:space="preserve">£600 </w:t>
            </w:r>
          </w:p>
        </w:tc>
        <w:tc>
          <w:tcPr>
            <w:tcW w:w="5670" w:type="dxa"/>
            <w:tcBorders>
              <w:top w:val="single" w:sz="4" w:space="0" w:color="000000"/>
              <w:left w:val="single" w:sz="4" w:space="0" w:color="000000"/>
              <w:bottom w:val="single" w:sz="4" w:space="0" w:color="000000"/>
              <w:right w:val="single" w:sz="4" w:space="0" w:color="000000"/>
            </w:tcBorders>
          </w:tcPr>
          <w:p w:rsidR="00ED5F77" w:rsidRDefault="00542FFC" w:rsidP="00ED5F77">
            <w:pPr>
              <w:spacing w:line="259" w:lineRule="auto"/>
              <w:ind w:left="0" w:firstLine="0"/>
            </w:pPr>
            <w:r>
              <w:t xml:space="preserve">All children in Year 1 and KS2 have received half a term of rugby coaching by a specialist coach from </w:t>
            </w:r>
            <w:proofErr w:type="spellStart"/>
            <w:r>
              <w:t>Cramlington</w:t>
            </w:r>
            <w:proofErr w:type="spellEnd"/>
            <w:r>
              <w:t xml:space="preserve"> Rockets. Children in Year 1 were given the opportunity to master the basic movements of throwing and catching as well as running with effective use of space. They began to develop the skills associated with team games in a competitive environment. Children in KS2 have used running, throwing and catching in both isolation and combination</w:t>
            </w:r>
            <w:r w:rsidR="003B6248">
              <w:t xml:space="preserve"> within a </w:t>
            </w:r>
            <w:r w:rsidR="00ED5F77">
              <w:t xml:space="preserve">range of training and competitive game contexts. Children in KS2 further developed the skills associated with team games in a competitive environment whilst also being encouraged to evaluate their performances, identifying areas for improvement in order to achieve their personal best. </w:t>
            </w:r>
          </w:p>
          <w:p w:rsidR="00ED5F77" w:rsidRDefault="00ED5F77" w:rsidP="00ED5F77">
            <w:pPr>
              <w:spacing w:line="259" w:lineRule="auto"/>
              <w:ind w:left="0" w:firstLine="0"/>
            </w:pPr>
          </w:p>
          <w:p w:rsidR="00ED5F77" w:rsidRDefault="00ED5F77" w:rsidP="00ED5F77">
            <w:pPr>
              <w:spacing w:line="259" w:lineRule="auto"/>
              <w:ind w:left="0" w:firstLine="0"/>
            </w:pPr>
            <w:r>
              <w:t>A group of KS2 children also had the opportunity to participate in local tag rugby competition.</w:t>
            </w:r>
          </w:p>
          <w:p w:rsidR="00ED5F77" w:rsidRDefault="00ED5F77" w:rsidP="00ED5F77">
            <w:pPr>
              <w:spacing w:line="259" w:lineRule="auto"/>
              <w:ind w:left="0" w:firstLine="0"/>
            </w:pPr>
          </w:p>
          <w:p w:rsidR="00ED5F77" w:rsidRDefault="00ED5F77" w:rsidP="00ED5F77">
            <w:pPr>
              <w:spacing w:line="259" w:lineRule="auto"/>
              <w:ind w:left="0" w:right="110" w:firstLine="0"/>
              <w:rPr>
                <w:u w:val="single"/>
              </w:rPr>
            </w:pPr>
            <w:r w:rsidRPr="009D0F88">
              <w:rPr>
                <w:u w:val="single"/>
              </w:rPr>
              <w:t>Next Steps for 2018 / 2019:</w:t>
            </w:r>
          </w:p>
          <w:p w:rsidR="00ED5F77" w:rsidRPr="009D0F88" w:rsidRDefault="00ED5F77" w:rsidP="00ED5F77">
            <w:pPr>
              <w:spacing w:line="259" w:lineRule="auto"/>
              <w:ind w:left="0" w:right="110" w:firstLine="0"/>
            </w:pPr>
            <w:r>
              <w:t>Specialised coaching for KS1</w:t>
            </w:r>
            <w:r w:rsidRPr="009D0F88">
              <w:t xml:space="preserve"> children</w:t>
            </w:r>
            <w:r>
              <w:t xml:space="preserve"> and a group of Early Years children</w:t>
            </w:r>
            <w:r w:rsidRPr="009D0F88">
              <w:t xml:space="preserve"> for half a term</w:t>
            </w:r>
            <w:r>
              <w:t>.</w:t>
            </w:r>
          </w:p>
          <w:p w:rsidR="00542FFC" w:rsidRDefault="00542FFC" w:rsidP="009D0F88">
            <w:pPr>
              <w:spacing w:line="259" w:lineRule="auto"/>
              <w:ind w:left="0" w:right="105" w:firstLine="0"/>
              <w:jc w:val="both"/>
            </w:pPr>
          </w:p>
        </w:tc>
      </w:tr>
      <w:tr w:rsidR="009D0F88" w:rsidTr="00542FFC">
        <w:trPr>
          <w:trHeight w:val="3046"/>
        </w:trPr>
        <w:tc>
          <w:tcPr>
            <w:tcW w:w="3120" w:type="dxa"/>
            <w:tcBorders>
              <w:top w:val="single" w:sz="4" w:space="0" w:color="000000"/>
              <w:left w:val="single" w:sz="4" w:space="0" w:color="000000"/>
              <w:bottom w:val="single" w:sz="4" w:space="0" w:color="000000"/>
              <w:right w:val="single" w:sz="4" w:space="0" w:color="000000"/>
            </w:tcBorders>
          </w:tcPr>
          <w:p w:rsidR="009D0F88" w:rsidRDefault="009D0F88" w:rsidP="009D0F88">
            <w:pPr>
              <w:spacing w:line="259" w:lineRule="auto"/>
              <w:ind w:left="0" w:firstLine="0"/>
            </w:pPr>
            <w:r>
              <w:rPr>
                <w:b/>
                <w:sz w:val="24"/>
                <w:u w:val="single" w:color="000000"/>
              </w:rPr>
              <w:t>Football:</w:t>
            </w:r>
            <w:r>
              <w:rPr>
                <w:b/>
                <w:sz w:val="24"/>
              </w:rPr>
              <w:t xml:space="preserve"> </w:t>
            </w:r>
          </w:p>
          <w:p w:rsidR="009D0F88" w:rsidRDefault="009D0F88" w:rsidP="009D0F88">
            <w:pPr>
              <w:spacing w:line="259" w:lineRule="auto"/>
              <w:ind w:left="0" w:right="61" w:firstLine="0"/>
            </w:pPr>
            <w:r>
              <w:t>KS1 specialised coaching, 6 sessions per class with coach providing 2hrs of coaching per week over a half term period.  After school sports leader training provided in the first half term.</w:t>
            </w:r>
            <w:r>
              <w:rPr>
                <w:b/>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D0F88" w:rsidRDefault="009D0F88" w:rsidP="009D0F88">
            <w:pPr>
              <w:spacing w:line="259" w:lineRule="auto"/>
              <w:ind w:left="0" w:firstLine="0"/>
            </w:pPr>
            <w:r>
              <w:t xml:space="preserve">£800 </w:t>
            </w:r>
          </w:p>
        </w:tc>
        <w:tc>
          <w:tcPr>
            <w:tcW w:w="5670" w:type="dxa"/>
            <w:tcBorders>
              <w:top w:val="single" w:sz="4" w:space="0" w:color="000000"/>
              <w:left w:val="single" w:sz="4" w:space="0" w:color="000000"/>
              <w:bottom w:val="single" w:sz="4" w:space="0" w:color="000000"/>
              <w:right w:val="single" w:sz="4" w:space="0" w:color="000000"/>
            </w:tcBorders>
          </w:tcPr>
          <w:p w:rsidR="00ED5F77" w:rsidRDefault="009D542F" w:rsidP="009D0F88">
            <w:pPr>
              <w:spacing w:line="259" w:lineRule="auto"/>
              <w:ind w:left="0" w:right="109" w:firstLine="0"/>
              <w:jc w:val="both"/>
            </w:pPr>
            <w:r>
              <w:t xml:space="preserve">Children in Year 1 received Rugby coaching with a specialist coach from </w:t>
            </w:r>
            <w:proofErr w:type="spellStart"/>
            <w:r>
              <w:t>Cramlington</w:t>
            </w:r>
            <w:proofErr w:type="spellEnd"/>
            <w:r>
              <w:t xml:space="preserve"> Rockets (see above).</w:t>
            </w:r>
          </w:p>
          <w:p w:rsidR="00ED5F77" w:rsidRDefault="00ED5F77" w:rsidP="009D0F88">
            <w:pPr>
              <w:spacing w:line="259" w:lineRule="auto"/>
              <w:ind w:left="0" w:right="109" w:firstLine="0"/>
              <w:jc w:val="both"/>
            </w:pPr>
            <w:r>
              <w:t xml:space="preserve">Children in Year 2 </w:t>
            </w:r>
            <w:r w:rsidR="009D542F">
              <w:t xml:space="preserve">therefore </w:t>
            </w:r>
            <w:r>
              <w:t>received half a term of football training with a coach from Active Northumberland.</w:t>
            </w:r>
            <w:r w:rsidR="00152BEB">
              <w:t xml:space="preserve"> They were given the opportunity to master the basic movements of running, agility and co-ordination. They also had the opportunity to participate in competitive t</w:t>
            </w:r>
            <w:r w:rsidR="00576C84">
              <w:t>e</w:t>
            </w:r>
            <w:r w:rsidR="00152BEB">
              <w:t>am games, this allowing them to learn and develop the skills of attacking and defending.</w:t>
            </w:r>
          </w:p>
          <w:p w:rsidR="00152BEB" w:rsidRDefault="00152BEB" w:rsidP="009D0F88">
            <w:pPr>
              <w:spacing w:line="259" w:lineRule="auto"/>
              <w:ind w:left="0" w:right="109" w:firstLine="0"/>
              <w:jc w:val="both"/>
            </w:pPr>
          </w:p>
          <w:p w:rsidR="00152BEB" w:rsidRDefault="00152BEB" w:rsidP="009D0F88">
            <w:pPr>
              <w:spacing w:line="259" w:lineRule="auto"/>
              <w:ind w:left="0" w:right="109" w:firstLine="0"/>
              <w:jc w:val="both"/>
            </w:pPr>
            <w:r>
              <w:t xml:space="preserve">Children across KS1 and KS2 have had the opportunity to participate in after school training sessions with </w:t>
            </w:r>
            <w:r w:rsidR="002259A7">
              <w:t xml:space="preserve">coaches from </w:t>
            </w:r>
            <w:r>
              <w:t>Trident Soccer</w:t>
            </w:r>
            <w:r w:rsidR="002259A7">
              <w:t>.</w:t>
            </w:r>
          </w:p>
          <w:p w:rsidR="002259A7" w:rsidRDefault="002259A7" w:rsidP="009D0F88">
            <w:pPr>
              <w:spacing w:line="259" w:lineRule="auto"/>
              <w:ind w:left="0" w:right="109" w:firstLine="0"/>
              <w:jc w:val="both"/>
            </w:pPr>
          </w:p>
          <w:p w:rsidR="002259A7" w:rsidRDefault="002259A7" w:rsidP="002259A7">
            <w:pPr>
              <w:spacing w:line="259" w:lineRule="auto"/>
              <w:ind w:left="0" w:right="110" w:firstLine="0"/>
              <w:rPr>
                <w:u w:val="single"/>
              </w:rPr>
            </w:pPr>
            <w:r w:rsidRPr="009D0F88">
              <w:rPr>
                <w:u w:val="single"/>
              </w:rPr>
              <w:t>Next Steps for 2018 / 2019:</w:t>
            </w:r>
          </w:p>
          <w:p w:rsidR="002259A7" w:rsidRPr="009D0F88" w:rsidRDefault="002259A7" w:rsidP="002259A7">
            <w:pPr>
              <w:spacing w:line="259" w:lineRule="auto"/>
              <w:ind w:left="0" w:right="110" w:firstLine="0"/>
            </w:pPr>
            <w:r>
              <w:t>Specialised coaching for KS2</w:t>
            </w:r>
            <w:r w:rsidRPr="009D0F88">
              <w:t xml:space="preserve"> </w:t>
            </w:r>
            <w:r>
              <w:t>children</w:t>
            </w:r>
            <w:r w:rsidRPr="009D0F88">
              <w:t xml:space="preserve"> for half a term</w:t>
            </w:r>
            <w:r>
              <w:t xml:space="preserve"> and the continued provision of an after school club for all KS1 and KS2 children.</w:t>
            </w:r>
          </w:p>
          <w:p w:rsidR="002259A7" w:rsidRDefault="002259A7" w:rsidP="009D0F88">
            <w:pPr>
              <w:spacing w:line="259" w:lineRule="auto"/>
              <w:ind w:left="0" w:right="109" w:firstLine="0"/>
              <w:jc w:val="both"/>
            </w:pPr>
          </w:p>
        </w:tc>
      </w:tr>
      <w:tr w:rsidR="009D0F88" w:rsidTr="002259A7">
        <w:trPr>
          <w:trHeight w:val="976"/>
        </w:trPr>
        <w:tc>
          <w:tcPr>
            <w:tcW w:w="3120" w:type="dxa"/>
            <w:tcBorders>
              <w:top w:val="single" w:sz="4" w:space="0" w:color="000000"/>
              <w:left w:val="single" w:sz="4" w:space="0" w:color="000000"/>
              <w:bottom w:val="single" w:sz="4" w:space="0" w:color="000000"/>
              <w:right w:val="single" w:sz="4" w:space="0" w:color="000000"/>
            </w:tcBorders>
          </w:tcPr>
          <w:p w:rsidR="009D0F88" w:rsidRDefault="009D0F88" w:rsidP="009D0F88">
            <w:pPr>
              <w:spacing w:line="259" w:lineRule="auto"/>
              <w:ind w:left="0" w:firstLine="0"/>
            </w:pPr>
            <w:r>
              <w:rPr>
                <w:b/>
                <w:sz w:val="24"/>
                <w:u w:val="single" w:color="000000"/>
              </w:rPr>
              <w:t>Tennis:</w:t>
            </w:r>
            <w:r>
              <w:rPr>
                <w:b/>
                <w:sz w:val="24"/>
              </w:rPr>
              <w:t xml:space="preserve"> </w:t>
            </w:r>
          </w:p>
          <w:p w:rsidR="009D0F88" w:rsidRDefault="009D0F88" w:rsidP="009D0F88">
            <w:pPr>
              <w:spacing w:line="259" w:lineRule="auto"/>
              <w:ind w:left="0" w:firstLine="0"/>
            </w:pPr>
            <w:r>
              <w:t>Specialist coaching for tennis for KS2 in the summer term.</w:t>
            </w:r>
            <w:r>
              <w:rPr>
                <w:b/>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D0F88" w:rsidRDefault="009D0F88" w:rsidP="009D0F88">
            <w:pPr>
              <w:spacing w:line="259" w:lineRule="auto"/>
              <w:ind w:left="0" w:firstLine="0"/>
            </w:pPr>
            <w:r>
              <w:t xml:space="preserve">£600 </w:t>
            </w:r>
          </w:p>
        </w:tc>
        <w:tc>
          <w:tcPr>
            <w:tcW w:w="5670" w:type="dxa"/>
            <w:tcBorders>
              <w:top w:val="single" w:sz="4" w:space="0" w:color="000000"/>
              <w:left w:val="single" w:sz="4" w:space="0" w:color="000000"/>
              <w:bottom w:val="single" w:sz="4" w:space="0" w:color="000000"/>
              <w:right w:val="single" w:sz="4" w:space="0" w:color="000000"/>
            </w:tcBorders>
          </w:tcPr>
          <w:p w:rsidR="009D0F88" w:rsidRDefault="002259A7" w:rsidP="002259A7">
            <w:pPr>
              <w:spacing w:line="259" w:lineRule="auto"/>
              <w:ind w:left="0" w:firstLine="0"/>
              <w:jc w:val="both"/>
            </w:pPr>
            <w:r>
              <w:t>All KS2 children have received half a term of tennis coaching by a specialist coach from Ace Performance. Children routinely played competitive games. They developed and applied the basic principles of attacking and defending whilst also developing their strength and control in racket sport. Following each lesson, they were encouraged to evaluate their performances, identifying areas for improvement in order to achieve their personal best.</w:t>
            </w:r>
          </w:p>
          <w:p w:rsidR="002259A7" w:rsidRDefault="002259A7" w:rsidP="002259A7">
            <w:pPr>
              <w:spacing w:line="259" w:lineRule="auto"/>
              <w:ind w:left="0" w:firstLine="0"/>
              <w:jc w:val="both"/>
            </w:pPr>
          </w:p>
          <w:p w:rsidR="002259A7" w:rsidRDefault="002259A7" w:rsidP="002259A7">
            <w:pPr>
              <w:spacing w:line="259" w:lineRule="auto"/>
              <w:ind w:left="0" w:firstLine="0"/>
            </w:pPr>
            <w:r>
              <w:t xml:space="preserve">A group of KS2 children also had the opportunity to </w:t>
            </w:r>
            <w:r>
              <w:lastRenderedPageBreak/>
              <w:t>participate in local tennis tournament.</w:t>
            </w:r>
          </w:p>
          <w:p w:rsidR="002259A7" w:rsidRDefault="002259A7" w:rsidP="002259A7">
            <w:pPr>
              <w:spacing w:line="259" w:lineRule="auto"/>
              <w:ind w:left="0" w:firstLine="0"/>
              <w:jc w:val="both"/>
            </w:pPr>
          </w:p>
          <w:p w:rsidR="002259A7" w:rsidRDefault="002259A7" w:rsidP="002259A7">
            <w:pPr>
              <w:spacing w:line="259" w:lineRule="auto"/>
              <w:ind w:left="0" w:right="109" w:firstLine="0"/>
              <w:jc w:val="both"/>
            </w:pPr>
            <w:r>
              <w:t>Children across KS1 and KS2 have had the opportunity to participate in after school training sessions during the Summer Term.</w:t>
            </w:r>
          </w:p>
          <w:p w:rsidR="002259A7" w:rsidRDefault="002259A7" w:rsidP="002259A7">
            <w:pPr>
              <w:spacing w:line="259" w:lineRule="auto"/>
              <w:ind w:left="0" w:right="109" w:firstLine="0"/>
              <w:jc w:val="both"/>
            </w:pPr>
          </w:p>
          <w:p w:rsidR="002259A7" w:rsidRDefault="002259A7" w:rsidP="002259A7">
            <w:pPr>
              <w:spacing w:line="259" w:lineRule="auto"/>
              <w:ind w:left="0" w:right="110" w:firstLine="0"/>
              <w:rPr>
                <w:u w:val="single"/>
              </w:rPr>
            </w:pPr>
            <w:r w:rsidRPr="009D0F88">
              <w:rPr>
                <w:u w:val="single"/>
              </w:rPr>
              <w:t>Next Steps for 2018 / 2019:</w:t>
            </w:r>
          </w:p>
          <w:p w:rsidR="002259A7" w:rsidRDefault="002259A7" w:rsidP="002259A7">
            <w:pPr>
              <w:spacing w:line="259" w:lineRule="auto"/>
              <w:ind w:left="0" w:right="110" w:firstLine="0"/>
            </w:pPr>
            <w:r>
              <w:t>Specialised coaching for KS2</w:t>
            </w:r>
            <w:r w:rsidRPr="009D0F88">
              <w:t xml:space="preserve"> </w:t>
            </w:r>
            <w:r>
              <w:t>children</w:t>
            </w:r>
            <w:r w:rsidRPr="009D0F88">
              <w:t xml:space="preserve"> for half a term</w:t>
            </w:r>
            <w:r>
              <w:t xml:space="preserve"> and the continued provision of an after school club for all KS1 and KS2 children.</w:t>
            </w:r>
          </w:p>
        </w:tc>
      </w:tr>
      <w:tr w:rsidR="009D0F88" w:rsidTr="00542FFC">
        <w:trPr>
          <w:trHeight w:val="1783"/>
        </w:trPr>
        <w:tc>
          <w:tcPr>
            <w:tcW w:w="3120" w:type="dxa"/>
            <w:tcBorders>
              <w:top w:val="single" w:sz="4" w:space="0" w:color="000000"/>
              <w:left w:val="single" w:sz="4" w:space="0" w:color="000000"/>
              <w:bottom w:val="single" w:sz="4" w:space="0" w:color="000000"/>
              <w:right w:val="single" w:sz="4" w:space="0" w:color="000000"/>
            </w:tcBorders>
          </w:tcPr>
          <w:p w:rsidR="009D0F88" w:rsidRDefault="009D0F88" w:rsidP="009D0F88">
            <w:pPr>
              <w:spacing w:line="259" w:lineRule="auto"/>
              <w:ind w:left="0" w:firstLine="0"/>
            </w:pPr>
            <w:r>
              <w:rPr>
                <w:b/>
                <w:sz w:val="24"/>
                <w:u w:val="single" w:color="000000"/>
              </w:rPr>
              <w:lastRenderedPageBreak/>
              <w:t>Cricket:</w:t>
            </w:r>
            <w:r>
              <w:rPr>
                <w:b/>
                <w:sz w:val="24"/>
              </w:rPr>
              <w:t xml:space="preserve"> </w:t>
            </w:r>
          </w:p>
          <w:p w:rsidR="009D0F88" w:rsidRDefault="009D0F88" w:rsidP="009D0F88">
            <w:pPr>
              <w:spacing w:line="259" w:lineRule="auto"/>
              <w:ind w:left="0" w:firstLine="0"/>
            </w:pPr>
            <w:r>
              <w:t xml:space="preserve">KS1 specialised coaching, 6 sessions per class with coach providing 2hrs of coaching per week over a half term period.  </w:t>
            </w:r>
            <w:r>
              <w:rPr>
                <w:b/>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D0F88" w:rsidRDefault="009D0F88" w:rsidP="009D0F88">
            <w:pPr>
              <w:spacing w:line="259" w:lineRule="auto"/>
              <w:ind w:left="0" w:firstLine="0"/>
            </w:pPr>
            <w:r>
              <w:t xml:space="preserve">£600 </w:t>
            </w:r>
          </w:p>
        </w:tc>
        <w:tc>
          <w:tcPr>
            <w:tcW w:w="5670" w:type="dxa"/>
            <w:tcBorders>
              <w:top w:val="single" w:sz="4" w:space="0" w:color="000000"/>
              <w:left w:val="single" w:sz="4" w:space="0" w:color="000000"/>
              <w:bottom w:val="single" w:sz="4" w:space="0" w:color="000000"/>
              <w:right w:val="single" w:sz="4" w:space="0" w:color="000000"/>
            </w:tcBorders>
          </w:tcPr>
          <w:p w:rsidR="002D2F39" w:rsidRDefault="002C3ED0" w:rsidP="009D0F88">
            <w:pPr>
              <w:spacing w:line="259" w:lineRule="auto"/>
              <w:ind w:left="0" w:firstLine="0"/>
              <w:jc w:val="both"/>
            </w:pPr>
            <w:r>
              <w:t xml:space="preserve">All KS1 children have received half a term of cricket coaching with a specialist coach from </w:t>
            </w:r>
            <w:r w:rsidR="009D542F" w:rsidRPr="009D542F">
              <w:t>Northumberland Cricket Board</w:t>
            </w:r>
            <w:r w:rsidR="009D542F">
              <w:t xml:space="preserve">. </w:t>
            </w:r>
            <w:r w:rsidR="00576C84">
              <w:t>They were given the opportunity to master the basic movements of throwing and catching as well as running with effective use of space. They also began to develop the skills associated with team games in a competitive environment</w:t>
            </w:r>
          </w:p>
          <w:p w:rsidR="002D2F39" w:rsidRPr="002D2F39" w:rsidRDefault="002D2F39" w:rsidP="002D2F39"/>
          <w:p w:rsidR="002D2F39" w:rsidRDefault="002D2F39" w:rsidP="002D2F39">
            <w:pPr>
              <w:spacing w:line="259" w:lineRule="auto"/>
              <w:ind w:left="0" w:firstLine="0"/>
            </w:pPr>
            <w:r>
              <w:t>A group of KS2 children also had the opportunity to participate in a local cricket competition.</w:t>
            </w:r>
          </w:p>
          <w:p w:rsidR="002D2F39" w:rsidRDefault="002D2F39" w:rsidP="002D2F39"/>
          <w:p w:rsidR="002D2F39" w:rsidRDefault="002D2F39" w:rsidP="002D2F39">
            <w:pPr>
              <w:spacing w:line="259" w:lineRule="auto"/>
              <w:ind w:left="0" w:right="110" w:firstLine="0"/>
              <w:rPr>
                <w:u w:val="single"/>
              </w:rPr>
            </w:pPr>
            <w:r w:rsidRPr="009D0F88">
              <w:rPr>
                <w:u w:val="single"/>
              </w:rPr>
              <w:t>Next Steps for 2018 / 2019:</w:t>
            </w:r>
          </w:p>
          <w:p w:rsidR="002D2F39" w:rsidRPr="009D0F88" w:rsidRDefault="002D2F39" w:rsidP="002D2F39">
            <w:pPr>
              <w:spacing w:line="259" w:lineRule="auto"/>
              <w:ind w:left="0" w:right="110" w:firstLine="0"/>
            </w:pPr>
            <w:r>
              <w:t>Specialised coaching for KS2</w:t>
            </w:r>
            <w:r w:rsidRPr="009D0F88">
              <w:t xml:space="preserve"> </w:t>
            </w:r>
            <w:r>
              <w:t>children</w:t>
            </w:r>
            <w:r w:rsidRPr="009D0F88">
              <w:t xml:space="preserve"> for half a term</w:t>
            </w:r>
            <w:r>
              <w:t xml:space="preserve"> and the after school club provision for KS1 and KS2 children.</w:t>
            </w:r>
          </w:p>
          <w:p w:rsidR="009D0F88" w:rsidRPr="002D2F39" w:rsidRDefault="009D0F88" w:rsidP="002D2F39"/>
        </w:tc>
      </w:tr>
      <w:tr w:rsidR="009D0F88" w:rsidTr="00542FFC">
        <w:trPr>
          <w:trHeight w:val="1783"/>
        </w:trPr>
        <w:tc>
          <w:tcPr>
            <w:tcW w:w="3120" w:type="dxa"/>
            <w:tcBorders>
              <w:top w:val="single" w:sz="4" w:space="0" w:color="000000"/>
              <w:left w:val="single" w:sz="4" w:space="0" w:color="000000"/>
              <w:bottom w:val="single" w:sz="4" w:space="0" w:color="000000"/>
              <w:right w:val="single" w:sz="4" w:space="0" w:color="000000"/>
            </w:tcBorders>
          </w:tcPr>
          <w:p w:rsidR="009D0F88" w:rsidRDefault="009D0F88" w:rsidP="009D0F88">
            <w:pPr>
              <w:spacing w:line="259" w:lineRule="auto"/>
              <w:ind w:left="0" w:firstLine="0"/>
            </w:pPr>
            <w:r>
              <w:rPr>
                <w:b/>
                <w:sz w:val="24"/>
                <w:u w:val="single" w:color="000000"/>
              </w:rPr>
              <w:t>Urban Sports Holiday Provision:</w:t>
            </w:r>
            <w:r>
              <w:rPr>
                <w:b/>
                <w:sz w:val="24"/>
              </w:rPr>
              <w:t xml:space="preserve"> </w:t>
            </w:r>
          </w:p>
          <w:p w:rsidR="009D0F88" w:rsidRDefault="009D0F88" w:rsidP="009D0F88">
            <w:pPr>
              <w:spacing w:line="259" w:lineRule="auto"/>
              <w:ind w:left="0" w:right="61" w:firstLine="0"/>
            </w:pPr>
            <w:r>
              <w:t>Urban Sport Holiday Club to encourage targeted children to participate in sporting activities during each of the school holidays.  5 places purchased per holiday.</w:t>
            </w:r>
            <w:r>
              <w:rPr>
                <w:b/>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D0F88" w:rsidRDefault="009D0F88" w:rsidP="009D0F88">
            <w:pPr>
              <w:spacing w:line="259" w:lineRule="auto"/>
              <w:ind w:left="0" w:firstLine="0"/>
            </w:pPr>
            <w:r>
              <w:t xml:space="preserve">£1200 </w:t>
            </w:r>
          </w:p>
        </w:tc>
        <w:tc>
          <w:tcPr>
            <w:tcW w:w="5670" w:type="dxa"/>
            <w:tcBorders>
              <w:top w:val="single" w:sz="4" w:space="0" w:color="000000"/>
              <w:left w:val="single" w:sz="4" w:space="0" w:color="000000"/>
              <w:bottom w:val="single" w:sz="4" w:space="0" w:color="000000"/>
              <w:right w:val="single" w:sz="4" w:space="0" w:color="000000"/>
            </w:tcBorders>
          </w:tcPr>
          <w:p w:rsidR="009D0F88" w:rsidRDefault="003B6248" w:rsidP="009D0F88">
            <w:pPr>
              <w:spacing w:line="259" w:lineRule="auto"/>
              <w:ind w:left="0" w:firstLine="0"/>
              <w:jc w:val="both"/>
            </w:pPr>
            <w:r>
              <w:t xml:space="preserve">Due to </w:t>
            </w:r>
            <w:r w:rsidR="009D542F">
              <w:t>lack of uptake from identified children, Urban Sports Holiday Provision was not offered.</w:t>
            </w:r>
          </w:p>
          <w:p w:rsidR="003B6248" w:rsidRDefault="003B6248" w:rsidP="009D0F88">
            <w:pPr>
              <w:spacing w:line="259" w:lineRule="auto"/>
              <w:ind w:left="0" w:firstLine="0"/>
              <w:jc w:val="both"/>
            </w:pPr>
          </w:p>
          <w:p w:rsidR="003B6248" w:rsidRDefault="003B6248" w:rsidP="003B6248">
            <w:pPr>
              <w:spacing w:line="259" w:lineRule="auto"/>
              <w:ind w:left="0" w:firstLine="0"/>
              <w:jc w:val="both"/>
            </w:pPr>
            <w:r>
              <w:t xml:space="preserve">Alternatively, </w:t>
            </w:r>
            <w:proofErr w:type="spellStart"/>
            <w:r>
              <w:t>Greenfingers</w:t>
            </w:r>
            <w:proofErr w:type="spellEnd"/>
            <w:r>
              <w:t xml:space="preserve"> were employed to provide field markings on the Lindisfarne Middle School site</w:t>
            </w:r>
            <w:r w:rsidR="00032656">
              <w:t xml:space="preserve"> during the Summer Term</w:t>
            </w:r>
            <w:r>
              <w:t>. This enabled all KS2 children to hold their athletics-based PE lessons at the site and the KS2 Sports Day was also held</w:t>
            </w:r>
            <w:r w:rsidR="00032656">
              <w:t xml:space="preserve"> there, thus providing access to competitive, age-appropriate running track events as well as long jump competitions.</w:t>
            </w:r>
          </w:p>
          <w:p w:rsidR="00032656" w:rsidRDefault="00032656" w:rsidP="003B6248">
            <w:pPr>
              <w:spacing w:line="259" w:lineRule="auto"/>
              <w:ind w:left="0" w:firstLine="0"/>
              <w:jc w:val="both"/>
            </w:pPr>
          </w:p>
        </w:tc>
      </w:tr>
      <w:tr w:rsidR="002D2F39" w:rsidTr="00542FFC">
        <w:trPr>
          <w:trHeight w:val="1783"/>
        </w:trPr>
        <w:tc>
          <w:tcPr>
            <w:tcW w:w="3120" w:type="dxa"/>
            <w:tcBorders>
              <w:top w:val="single" w:sz="4" w:space="0" w:color="000000"/>
              <w:left w:val="single" w:sz="4" w:space="0" w:color="000000"/>
              <w:bottom w:val="single" w:sz="4" w:space="0" w:color="000000"/>
              <w:right w:val="single" w:sz="4" w:space="0" w:color="000000"/>
            </w:tcBorders>
          </w:tcPr>
          <w:p w:rsidR="002D2F39" w:rsidRDefault="002D2F39" w:rsidP="002D2F39">
            <w:pPr>
              <w:spacing w:line="259" w:lineRule="auto"/>
              <w:ind w:left="0" w:firstLine="0"/>
            </w:pPr>
            <w:r>
              <w:rPr>
                <w:b/>
                <w:sz w:val="24"/>
                <w:u w:val="single" w:color="000000"/>
              </w:rPr>
              <w:t>Basketball</w:t>
            </w:r>
            <w:r>
              <w:rPr>
                <w:b/>
                <w:sz w:val="24"/>
              </w:rPr>
              <w:t xml:space="preserve"> </w:t>
            </w:r>
          </w:p>
          <w:p w:rsidR="002D2F39" w:rsidRDefault="002D2F39" w:rsidP="002D2F39">
            <w:pPr>
              <w:spacing w:line="259" w:lineRule="auto"/>
              <w:ind w:left="0" w:firstLine="0"/>
            </w:pPr>
            <w:r>
              <w:rPr>
                <w:sz w:val="24"/>
              </w:rPr>
              <w:t xml:space="preserve">KS2 specialised coaching, 6 sessions per class over a half term. </w:t>
            </w:r>
          </w:p>
        </w:tc>
        <w:tc>
          <w:tcPr>
            <w:tcW w:w="1275" w:type="dxa"/>
            <w:tcBorders>
              <w:top w:val="single" w:sz="4" w:space="0" w:color="000000"/>
              <w:left w:val="single" w:sz="4" w:space="0" w:color="000000"/>
              <w:bottom w:val="single" w:sz="4" w:space="0" w:color="000000"/>
              <w:right w:val="single" w:sz="4" w:space="0" w:color="000000"/>
            </w:tcBorders>
          </w:tcPr>
          <w:p w:rsidR="002D2F39" w:rsidRDefault="002D2F39" w:rsidP="002D2F39">
            <w:pPr>
              <w:spacing w:line="259" w:lineRule="auto"/>
              <w:ind w:left="0" w:firstLine="0"/>
            </w:pPr>
            <w:r>
              <w:t xml:space="preserve">£600 </w:t>
            </w:r>
          </w:p>
        </w:tc>
        <w:tc>
          <w:tcPr>
            <w:tcW w:w="5670" w:type="dxa"/>
            <w:tcBorders>
              <w:top w:val="single" w:sz="4" w:space="0" w:color="000000"/>
              <w:left w:val="single" w:sz="4" w:space="0" w:color="000000"/>
              <w:bottom w:val="single" w:sz="4" w:space="0" w:color="000000"/>
              <w:right w:val="single" w:sz="4" w:space="0" w:color="000000"/>
            </w:tcBorders>
          </w:tcPr>
          <w:p w:rsidR="002D2F39" w:rsidRDefault="002D2F39" w:rsidP="003B6248">
            <w:pPr>
              <w:spacing w:line="259" w:lineRule="auto"/>
              <w:ind w:left="0" w:firstLine="0"/>
              <w:jc w:val="both"/>
            </w:pPr>
            <w:r>
              <w:t>Children in UKS2 received half a term of basketball coachin</w:t>
            </w:r>
            <w:r w:rsidR="003B6248">
              <w:t>g with a specialist coach. They have developed their running, throwing and catching skills in both isolation and combination within a range of training and competitive game contexts. Children were also encouraged to evaluate their performances, identifying areas for improvement in order to achieve their personal best</w:t>
            </w:r>
          </w:p>
        </w:tc>
      </w:tr>
      <w:tr w:rsidR="002D2F39" w:rsidTr="00542FFC">
        <w:trPr>
          <w:trHeight w:val="1783"/>
        </w:trPr>
        <w:tc>
          <w:tcPr>
            <w:tcW w:w="3120" w:type="dxa"/>
            <w:tcBorders>
              <w:top w:val="single" w:sz="4" w:space="0" w:color="000000"/>
              <w:left w:val="single" w:sz="4" w:space="0" w:color="000000"/>
              <w:bottom w:val="single" w:sz="4" w:space="0" w:color="000000"/>
              <w:right w:val="single" w:sz="4" w:space="0" w:color="000000"/>
            </w:tcBorders>
          </w:tcPr>
          <w:p w:rsidR="002D2F39" w:rsidRDefault="002D2F39" w:rsidP="002D2F39">
            <w:pPr>
              <w:spacing w:line="259" w:lineRule="auto"/>
              <w:ind w:left="0" w:firstLine="0"/>
            </w:pPr>
            <w:r>
              <w:rPr>
                <w:sz w:val="24"/>
              </w:rPr>
              <w:t xml:space="preserve">Transport to Inter – School Competitions and Tournaments: </w:t>
            </w:r>
          </w:p>
        </w:tc>
        <w:tc>
          <w:tcPr>
            <w:tcW w:w="1275" w:type="dxa"/>
            <w:tcBorders>
              <w:top w:val="single" w:sz="4" w:space="0" w:color="000000"/>
              <w:left w:val="single" w:sz="4" w:space="0" w:color="000000"/>
              <w:bottom w:val="single" w:sz="4" w:space="0" w:color="000000"/>
              <w:right w:val="single" w:sz="4" w:space="0" w:color="000000"/>
            </w:tcBorders>
          </w:tcPr>
          <w:p w:rsidR="002D2F39" w:rsidRDefault="002D2F39" w:rsidP="002D2F39">
            <w:pPr>
              <w:spacing w:line="259" w:lineRule="auto"/>
              <w:ind w:left="0" w:firstLine="0"/>
            </w:pPr>
            <w:r>
              <w:t xml:space="preserve">£1000 </w:t>
            </w:r>
          </w:p>
        </w:tc>
        <w:tc>
          <w:tcPr>
            <w:tcW w:w="5670" w:type="dxa"/>
            <w:tcBorders>
              <w:top w:val="single" w:sz="4" w:space="0" w:color="000000"/>
              <w:left w:val="single" w:sz="4" w:space="0" w:color="000000"/>
              <w:bottom w:val="single" w:sz="4" w:space="0" w:color="000000"/>
              <w:right w:val="single" w:sz="4" w:space="0" w:color="000000"/>
            </w:tcBorders>
          </w:tcPr>
          <w:p w:rsidR="002D2F39" w:rsidRDefault="009D542F" w:rsidP="002D2F39">
            <w:pPr>
              <w:spacing w:line="259" w:lineRule="auto"/>
              <w:ind w:left="0" w:firstLine="0"/>
              <w:jc w:val="both"/>
            </w:pPr>
            <w:r>
              <w:t>Throughout the academic year, the KS2 football team have participated in away fixtures with local schools.</w:t>
            </w:r>
          </w:p>
          <w:p w:rsidR="009D542F" w:rsidRDefault="009D542F" w:rsidP="002D2F39">
            <w:pPr>
              <w:spacing w:line="259" w:lineRule="auto"/>
              <w:ind w:left="0" w:firstLine="0"/>
              <w:jc w:val="both"/>
            </w:pPr>
          </w:p>
          <w:p w:rsidR="009D542F" w:rsidRDefault="009D542F" w:rsidP="002D2F39">
            <w:pPr>
              <w:spacing w:line="259" w:lineRule="auto"/>
              <w:ind w:left="0" w:firstLine="0"/>
              <w:jc w:val="both"/>
            </w:pPr>
            <w:r>
              <w:t>Throughout the Summer Term, KS2 children have accessed a wide variety of competitions and tournaments held at different venues. Bus transport has been provided as necessary.</w:t>
            </w:r>
          </w:p>
        </w:tc>
      </w:tr>
      <w:tr w:rsidR="002D2F39" w:rsidTr="00542FFC">
        <w:trPr>
          <w:trHeight w:val="1783"/>
        </w:trPr>
        <w:tc>
          <w:tcPr>
            <w:tcW w:w="3120" w:type="dxa"/>
            <w:tcBorders>
              <w:top w:val="single" w:sz="4" w:space="0" w:color="000000"/>
              <w:left w:val="single" w:sz="4" w:space="0" w:color="000000"/>
              <w:bottom w:val="single" w:sz="4" w:space="0" w:color="000000"/>
              <w:right w:val="single" w:sz="4" w:space="0" w:color="000000"/>
            </w:tcBorders>
          </w:tcPr>
          <w:p w:rsidR="002D2F39" w:rsidRDefault="003B6248" w:rsidP="002D2F39">
            <w:pPr>
              <w:spacing w:line="259" w:lineRule="auto"/>
              <w:ind w:left="0" w:firstLine="0"/>
            </w:pPr>
            <w:r>
              <w:lastRenderedPageBreak/>
              <w:t>Multi-Purpose</w:t>
            </w:r>
            <w:r w:rsidR="002D2F39">
              <w:t xml:space="preserve"> Yard Markings  </w:t>
            </w:r>
          </w:p>
        </w:tc>
        <w:tc>
          <w:tcPr>
            <w:tcW w:w="1275" w:type="dxa"/>
            <w:tcBorders>
              <w:top w:val="single" w:sz="4" w:space="0" w:color="000000"/>
              <w:left w:val="single" w:sz="4" w:space="0" w:color="000000"/>
              <w:bottom w:val="single" w:sz="4" w:space="0" w:color="000000"/>
              <w:right w:val="single" w:sz="4" w:space="0" w:color="000000"/>
            </w:tcBorders>
          </w:tcPr>
          <w:p w:rsidR="002D2F39" w:rsidRDefault="002D2F39" w:rsidP="002D2F39">
            <w:pPr>
              <w:spacing w:line="259" w:lineRule="auto"/>
              <w:ind w:left="0" w:firstLine="0"/>
            </w:pPr>
            <w:r>
              <w:t xml:space="preserve">£1500 </w:t>
            </w:r>
          </w:p>
        </w:tc>
        <w:tc>
          <w:tcPr>
            <w:tcW w:w="5670" w:type="dxa"/>
            <w:tcBorders>
              <w:top w:val="single" w:sz="4" w:space="0" w:color="000000"/>
              <w:left w:val="single" w:sz="4" w:space="0" w:color="000000"/>
              <w:bottom w:val="single" w:sz="4" w:space="0" w:color="000000"/>
              <w:right w:val="single" w:sz="4" w:space="0" w:color="000000"/>
            </w:tcBorders>
          </w:tcPr>
          <w:p w:rsidR="002D2F39" w:rsidRDefault="003B6248" w:rsidP="002D2F39">
            <w:pPr>
              <w:spacing w:line="259" w:lineRule="auto"/>
              <w:ind w:left="0" w:firstLine="0"/>
              <w:jc w:val="both"/>
            </w:pPr>
            <w:r>
              <w:t>First4Playgrounds have supplied and installed pre-formed thermoplastic markings for a 25m x 12m multicourt as well as four mini tennis courts. These are freely accessed by all children at break and lunchtime. Children in both KS1 and KS2 also use them within their weekly PE lessons.</w:t>
            </w:r>
          </w:p>
        </w:tc>
      </w:tr>
    </w:tbl>
    <w:p w:rsidR="00683171" w:rsidRDefault="00683171" w:rsidP="002D2F39">
      <w:pPr>
        <w:pStyle w:val="Heading1"/>
        <w:ind w:left="-5"/>
      </w:pPr>
    </w:p>
    <w:p w:rsidR="004142D3" w:rsidRDefault="004142D3" w:rsidP="004142D3">
      <w:pPr>
        <w:rPr>
          <w:rFonts w:asciiTheme="minorHAnsi" w:hAnsiTheme="minorHAnsi"/>
          <w:b/>
          <w:sz w:val="36"/>
          <w:szCs w:val="36"/>
        </w:rPr>
      </w:pPr>
      <w:r>
        <w:rPr>
          <w:rFonts w:asciiTheme="minorHAnsi" w:hAnsiTheme="minorHAnsi"/>
          <w:b/>
          <w:sz w:val="36"/>
          <w:szCs w:val="36"/>
        </w:rPr>
        <w:t>Year 6 Swimming Outcomes 2018</w:t>
      </w:r>
    </w:p>
    <w:tbl>
      <w:tblPr>
        <w:tblStyle w:val="TableGrid0"/>
        <w:tblW w:w="0" w:type="auto"/>
        <w:tblInd w:w="10" w:type="dxa"/>
        <w:tblLook w:val="04A0" w:firstRow="1" w:lastRow="0" w:firstColumn="1" w:lastColumn="0" w:noHBand="0" w:noVBand="1"/>
      </w:tblPr>
      <w:tblGrid>
        <w:gridCol w:w="6477"/>
        <w:gridCol w:w="2760"/>
      </w:tblGrid>
      <w:tr w:rsidR="004142D3" w:rsidTr="004142D3">
        <w:tc>
          <w:tcPr>
            <w:tcW w:w="6477" w:type="dxa"/>
          </w:tcPr>
          <w:p w:rsidR="004142D3" w:rsidRDefault="004142D3" w:rsidP="004142D3">
            <w:pPr>
              <w:ind w:left="0" w:firstLine="0"/>
              <w:jc w:val="center"/>
              <w:rPr>
                <w:rFonts w:asciiTheme="minorHAnsi" w:hAnsiTheme="minorHAnsi"/>
                <w:b/>
                <w:sz w:val="36"/>
                <w:szCs w:val="36"/>
              </w:rPr>
            </w:pPr>
            <w:r>
              <w:rPr>
                <w:rFonts w:asciiTheme="minorHAnsi" w:hAnsiTheme="minorHAnsi"/>
                <w:b/>
                <w:sz w:val="36"/>
                <w:szCs w:val="36"/>
              </w:rPr>
              <w:t>Outcome</w:t>
            </w:r>
          </w:p>
        </w:tc>
        <w:tc>
          <w:tcPr>
            <w:tcW w:w="2760" w:type="dxa"/>
          </w:tcPr>
          <w:p w:rsidR="004142D3" w:rsidRDefault="004142D3" w:rsidP="004142D3">
            <w:pPr>
              <w:ind w:left="0" w:firstLine="0"/>
              <w:jc w:val="center"/>
              <w:rPr>
                <w:rFonts w:asciiTheme="minorHAnsi" w:hAnsiTheme="minorHAnsi"/>
                <w:b/>
                <w:sz w:val="36"/>
                <w:szCs w:val="36"/>
              </w:rPr>
            </w:pPr>
            <w:r>
              <w:rPr>
                <w:rFonts w:asciiTheme="minorHAnsi" w:hAnsiTheme="minorHAnsi"/>
                <w:b/>
                <w:sz w:val="36"/>
                <w:szCs w:val="36"/>
              </w:rPr>
              <w:t>% of Pupils</w:t>
            </w:r>
          </w:p>
        </w:tc>
      </w:tr>
      <w:tr w:rsidR="004142D3" w:rsidTr="004142D3">
        <w:tc>
          <w:tcPr>
            <w:tcW w:w="6477" w:type="dxa"/>
          </w:tcPr>
          <w:p w:rsidR="004142D3" w:rsidRPr="004142D3" w:rsidRDefault="004142D3" w:rsidP="004142D3">
            <w:pPr>
              <w:pStyle w:val="ListParagraph"/>
              <w:numPr>
                <w:ilvl w:val="0"/>
                <w:numId w:val="2"/>
              </w:numPr>
              <w:rPr>
                <w:rFonts w:asciiTheme="minorHAnsi" w:hAnsiTheme="minorHAnsi"/>
                <w:sz w:val="28"/>
                <w:szCs w:val="28"/>
              </w:rPr>
            </w:pPr>
            <w:r w:rsidRPr="004142D3">
              <w:rPr>
                <w:rFonts w:asciiTheme="minorHAnsi" w:hAnsiTheme="minorHAnsi"/>
                <w:sz w:val="28"/>
                <w:szCs w:val="28"/>
              </w:rPr>
              <w:t>Swim competently, confidently and proficiently over a distance of at least 25 metres</w:t>
            </w:r>
          </w:p>
        </w:tc>
        <w:tc>
          <w:tcPr>
            <w:tcW w:w="2760" w:type="dxa"/>
          </w:tcPr>
          <w:p w:rsidR="004142D3" w:rsidRPr="00C0518B" w:rsidRDefault="00C0518B" w:rsidP="00C0518B">
            <w:pPr>
              <w:ind w:left="0" w:firstLine="0"/>
              <w:rPr>
                <w:rFonts w:asciiTheme="minorHAnsi" w:hAnsiTheme="minorHAnsi"/>
                <w:sz w:val="28"/>
                <w:szCs w:val="28"/>
              </w:rPr>
            </w:pPr>
            <w:r w:rsidRPr="00C0518B">
              <w:rPr>
                <w:rFonts w:asciiTheme="minorHAnsi" w:hAnsiTheme="minorHAnsi"/>
                <w:sz w:val="28"/>
                <w:szCs w:val="28"/>
              </w:rPr>
              <w:t>44 out of 46 pupils achieved  =</w:t>
            </w:r>
            <w:r>
              <w:rPr>
                <w:rFonts w:asciiTheme="minorHAnsi" w:hAnsiTheme="minorHAnsi"/>
                <w:sz w:val="28"/>
                <w:szCs w:val="28"/>
              </w:rPr>
              <w:t xml:space="preserve"> 95.6%</w:t>
            </w:r>
          </w:p>
        </w:tc>
      </w:tr>
      <w:tr w:rsidR="004142D3" w:rsidTr="004142D3">
        <w:tc>
          <w:tcPr>
            <w:tcW w:w="6477" w:type="dxa"/>
          </w:tcPr>
          <w:p w:rsidR="004142D3" w:rsidRPr="004142D3" w:rsidRDefault="004142D3" w:rsidP="004142D3">
            <w:pPr>
              <w:pStyle w:val="ListParagraph"/>
              <w:numPr>
                <w:ilvl w:val="0"/>
                <w:numId w:val="2"/>
              </w:numPr>
              <w:rPr>
                <w:rFonts w:asciiTheme="minorHAnsi" w:hAnsiTheme="minorHAnsi"/>
                <w:sz w:val="28"/>
                <w:szCs w:val="28"/>
              </w:rPr>
            </w:pPr>
            <w:r w:rsidRPr="004142D3">
              <w:rPr>
                <w:rFonts w:asciiTheme="minorHAnsi" w:hAnsiTheme="minorHAnsi"/>
                <w:sz w:val="28"/>
                <w:szCs w:val="28"/>
              </w:rPr>
              <w:t>Use a range of strokes effectively</w:t>
            </w:r>
          </w:p>
        </w:tc>
        <w:tc>
          <w:tcPr>
            <w:tcW w:w="2760" w:type="dxa"/>
          </w:tcPr>
          <w:p w:rsidR="004142D3" w:rsidRPr="00F50C6A" w:rsidRDefault="00C0518B" w:rsidP="004142D3">
            <w:pPr>
              <w:ind w:left="0" w:firstLine="0"/>
              <w:rPr>
                <w:rFonts w:asciiTheme="minorHAnsi" w:hAnsiTheme="minorHAnsi"/>
                <w:sz w:val="36"/>
                <w:szCs w:val="36"/>
              </w:rPr>
            </w:pPr>
            <w:r w:rsidRPr="00C0518B">
              <w:rPr>
                <w:rFonts w:asciiTheme="minorHAnsi" w:hAnsiTheme="minorHAnsi"/>
                <w:sz w:val="28"/>
                <w:szCs w:val="28"/>
              </w:rPr>
              <w:t>44 out of 46 pupils achieved  =</w:t>
            </w:r>
            <w:r>
              <w:rPr>
                <w:rFonts w:asciiTheme="minorHAnsi" w:hAnsiTheme="minorHAnsi"/>
                <w:sz w:val="28"/>
                <w:szCs w:val="28"/>
              </w:rPr>
              <w:t xml:space="preserve"> 95.6%</w:t>
            </w:r>
          </w:p>
        </w:tc>
      </w:tr>
      <w:tr w:rsidR="004142D3" w:rsidTr="004142D3">
        <w:tc>
          <w:tcPr>
            <w:tcW w:w="6477" w:type="dxa"/>
          </w:tcPr>
          <w:p w:rsidR="004142D3" w:rsidRPr="00F50C6A" w:rsidRDefault="00F50C6A" w:rsidP="004142D3">
            <w:pPr>
              <w:pStyle w:val="ListParagraph"/>
              <w:numPr>
                <w:ilvl w:val="0"/>
                <w:numId w:val="2"/>
              </w:numPr>
              <w:rPr>
                <w:rFonts w:asciiTheme="minorHAnsi" w:hAnsiTheme="minorHAnsi"/>
                <w:sz w:val="28"/>
                <w:szCs w:val="28"/>
              </w:rPr>
            </w:pPr>
            <w:r w:rsidRPr="00F50C6A">
              <w:rPr>
                <w:rFonts w:asciiTheme="minorHAnsi" w:hAnsiTheme="minorHAnsi"/>
                <w:sz w:val="28"/>
                <w:szCs w:val="28"/>
              </w:rPr>
              <w:t>Perform safe self-rescue in different water-based situations</w:t>
            </w:r>
          </w:p>
        </w:tc>
        <w:tc>
          <w:tcPr>
            <w:tcW w:w="2760" w:type="dxa"/>
          </w:tcPr>
          <w:p w:rsidR="004142D3" w:rsidRPr="00F50C6A" w:rsidRDefault="00C0518B" w:rsidP="004142D3">
            <w:pPr>
              <w:ind w:left="0" w:firstLine="0"/>
              <w:rPr>
                <w:rFonts w:asciiTheme="minorHAnsi" w:hAnsiTheme="minorHAnsi"/>
                <w:sz w:val="36"/>
                <w:szCs w:val="36"/>
              </w:rPr>
            </w:pPr>
            <w:r w:rsidRPr="00C0518B">
              <w:rPr>
                <w:rFonts w:asciiTheme="minorHAnsi" w:hAnsiTheme="minorHAnsi"/>
                <w:sz w:val="28"/>
                <w:szCs w:val="28"/>
              </w:rPr>
              <w:t>44 out of 46 pupils achieved  =</w:t>
            </w:r>
            <w:r>
              <w:rPr>
                <w:rFonts w:asciiTheme="minorHAnsi" w:hAnsiTheme="minorHAnsi"/>
                <w:sz w:val="28"/>
                <w:szCs w:val="28"/>
              </w:rPr>
              <w:t xml:space="preserve"> 95.6%</w:t>
            </w:r>
            <w:bookmarkStart w:id="0" w:name="_GoBack"/>
            <w:bookmarkEnd w:id="0"/>
          </w:p>
        </w:tc>
      </w:tr>
    </w:tbl>
    <w:p w:rsidR="004142D3" w:rsidRPr="004142D3" w:rsidRDefault="004142D3" w:rsidP="004142D3">
      <w:pPr>
        <w:rPr>
          <w:rFonts w:asciiTheme="minorHAnsi" w:hAnsiTheme="minorHAnsi"/>
          <w:b/>
          <w:sz w:val="36"/>
          <w:szCs w:val="36"/>
        </w:rPr>
      </w:pPr>
    </w:p>
    <w:sectPr w:rsidR="004142D3" w:rsidRPr="004142D3">
      <w:pgSz w:w="11906" w:h="16838"/>
      <w:pgMar w:top="764" w:right="1435" w:bottom="157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24D6F"/>
    <w:multiLevelType w:val="hybridMultilevel"/>
    <w:tmpl w:val="9CE6AF90"/>
    <w:lvl w:ilvl="0" w:tplc="A9D4DAC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30B42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2AF1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DC35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8C51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D6CB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AEB0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A252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FC5D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673B052E"/>
    <w:multiLevelType w:val="hybridMultilevel"/>
    <w:tmpl w:val="4296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71"/>
    <w:rsid w:val="00032656"/>
    <w:rsid w:val="00152BEB"/>
    <w:rsid w:val="002259A7"/>
    <w:rsid w:val="002C3ED0"/>
    <w:rsid w:val="002D2F39"/>
    <w:rsid w:val="003B6248"/>
    <w:rsid w:val="004142D3"/>
    <w:rsid w:val="00542FFC"/>
    <w:rsid w:val="00576C84"/>
    <w:rsid w:val="00683171"/>
    <w:rsid w:val="009D0F88"/>
    <w:rsid w:val="009D542F"/>
    <w:rsid w:val="00A71326"/>
    <w:rsid w:val="00C0518B"/>
    <w:rsid w:val="00ED5F77"/>
    <w:rsid w:val="00F50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60"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414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42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60"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414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4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cp:lastModifiedBy>Jenny Smith</cp:lastModifiedBy>
  <cp:revision>9</cp:revision>
  <dcterms:created xsi:type="dcterms:W3CDTF">2018-07-16T13:52:00Z</dcterms:created>
  <dcterms:modified xsi:type="dcterms:W3CDTF">2018-09-14T09:12:00Z</dcterms:modified>
</cp:coreProperties>
</file>